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C4" w:rsidRDefault="00581FC4" w:rsidP="00167CBE">
      <w:pPr>
        <w:jc w:val="center"/>
        <w:rPr>
          <w:sz w:val="20"/>
        </w:rPr>
      </w:pPr>
    </w:p>
    <w:p w:rsidR="00167CBE" w:rsidRDefault="00167CBE" w:rsidP="00167CB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073785" cy="90360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E34E70">
        <w:rPr>
          <w:sz w:val="30"/>
        </w:rPr>
        <w:t>ет эмитента ценных бумаг за 2016</w:t>
      </w:r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«Галантэя»)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p w:rsidR="00B45DAA" w:rsidRDefault="00167CBE" w:rsidP="00167CBE">
      <w:pPr>
        <w:jc w:val="center"/>
        <w:rPr>
          <w:sz w:val="28"/>
          <w:szCs w:val="28"/>
        </w:rPr>
      </w:pPr>
      <w:r w:rsidRPr="00167CBE">
        <w:rPr>
          <w:sz w:val="28"/>
          <w:szCs w:val="28"/>
        </w:rPr>
        <w:t>Бухгалтерский баланс</w:t>
      </w:r>
    </w:p>
    <w:p w:rsidR="00167CBE" w:rsidRDefault="00E34E70" w:rsidP="00841973">
      <w:pPr>
        <w:jc w:val="right"/>
        <w:rPr>
          <w:sz w:val="28"/>
          <w:szCs w:val="28"/>
        </w:rPr>
      </w:pPr>
      <w:r>
        <w:rPr>
          <w:sz w:val="28"/>
          <w:szCs w:val="28"/>
        </w:rPr>
        <w:t>тыс</w:t>
      </w:r>
      <w:r w:rsidR="00841973">
        <w:rPr>
          <w:sz w:val="28"/>
          <w:szCs w:val="28"/>
        </w:rPr>
        <w:t>. руб.</w:t>
      </w:r>
    </w:p>
    <w:tbl>
      <w:tblPr>
        <w:tblStyle w:val="a6"/>
        <w:tblW w:w="0" w:type="auto"/>
        <w:tblInd w:w="-601" w:type="dxa"/>
        <w:tblLook w:val="04A0"/>
      </w:tblPr>
      <w:tblGrid>
        <w:gridCol w:w="4478"/>
        <w:gridCol w:w="908"/>
        <w:gridCol w:w="2410"/>
        <w:gridCol w:w="2376"/>
      </w:tblGrid>
      <w:tr w:rsidR="003A6588" w:rsidRPr="003A6588" w:rsidTr="0021373E">
        <w:tc>
          <w:tcPr>
            <w:tcW w:w="4478" w:type="dxa"/>
          </w:tcPr>
          <w:p w:rsidR="003A6588" w:rsidRPr="003A6588" w:rsidRDefault="003A6588" w:rsidP="003A6588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Активы</w:t>
            </w:r>
          </w:p>
        </w:tc>
        <w:tc>
          <w:tcPr>
            <w:tcW w:w="908" w:type="dxa"/>
          </w:tcPr>
          <w:p w:rsidR="003A6588" w:rsidRPr="003A6588" w:rsidRDefault="003A6588" w:rsidP="001D6FD9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2410" w:type="dxa"/>
          </w:tcPr>
          <w:p w:rsidR="00747ACD" w:rsidRDefault="00747ACD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31 декабря </w:t>
            </w:r>
          </w:p>
          <w:p w:rsidR="003A6588" w:rsidRPr="003A6588" w:rsidRDefault="00E34E70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2016</w:t>
            </w:r>
            <w:r w:rsidR="003A6588" w:rsidRPr="003A6588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376" w:type="dxa"/>
          </w:tcPr>
          <w:p w:rsidR="00747ACD" w:rsidRDefault="00747ACD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 31 декабря </w:t>
            </w:r>
          </w:p>
          <w:p w:rsidR="003A6588" w:rsidRPr="003A6588" w:rsidRDefault="00E34E70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3A6588" w:rsidRPr="003A6588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3A6588" w:rsidRPr="003A6588" w:rsidTr="0021373E">
        <w:tc>
          <w:tcPr>
            <w:tcW w:w="4478" w:type="dxa"/>
          </w:tcPr>
          <w:p w:rsidR="003A6588" w:rsidRPr="003A6588" w:rsidRDefault="003A6588" w:rsidP="003A6588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8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376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4</w:t>
            </w:r>
          </w:p>
        </w:tc>
      </w:tr>
      <w:tr w:rsidR="003A6588" w:rsidRPr="003A6588" w:rsidTr="0021373E">
        <w:tc>
          <w:tcPr>
            <w:tcW w:w="4478" w:type="dxa"/>
          </w:tcPr>
          <w:p w:rsidR="003A6588" w:rsidRPr="003A6588" w:rsidRDefault="003A6588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1. ДОЛГОСРОЧНЫЕ АКТИВЫ</w:t>
            </w:r>
          </w:p>
        </w:tc>
        <w:tc>
          <w:tcPr>
            <w:tcW w:w="908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6" w:type="dxa"/>
          </w:tcPr>
          <w:p w:rsidR="003A6588" w:rsidRPr="003A6588" w:rsidRDefault="003A6588" w:rsidP="00167CB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410" w:type="dxa"/>
          </w:tcPr>
          <w:p w:rsidR="00E34E70" w:rsidRPr="003A6588" w:rsidRDefault="00467E91" w:rsidP="00E3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4E70">
              <w:rPr>
                <w:sz w:val="22"/>
                <w:szCs w:val="22"/>
              </w:rPr>
              <w:t>388</w:t>
            </w:r>
          </w:p>
        </w:tc>
        <w:tc>
          <w:tcPr>
            <w:tcW w:w="2376" w:type="dxa"/>
          </w:tcPr>
          <w:p w:rsidR="00A410B9" w:rsidRPr="003A6588" w:rsidRDefault="00467E91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4E70">
              <w:rPr>
                <w:sz w:val="22"/>
                <w:szCs w:val="22"/>
              </w:rPr>
              <w:t>089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410" w:type="dxa"/>
          </w:tcPr>
          <w:p w:rsidR="00A410B9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376" w:type="dxa"/>
          </w:tcPr>
          <w:p w:rsidR="00A410B9" w:rsidRPr="003A6588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Доходные вложения в материальные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410B9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инвестиционная недвижимость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предметы финансовой аренды (лизинга)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доходные вложения в материальные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Вложения в долгосрочные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410" w:type="dxa"/>
          </w:tcPr>
          <w:p w:rsidR="00A410B9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4E70">
              <w:rPr>
                <w:sz w:val="22"/>
                <w:szCs w:val="22"/>
              </w:rPr>
              <w:t>7</w:t>
            </w:r>
          </w:p>
        </w:tc>
        <w:tc>
          <w:tcPr>
            <w:tcW w:w="2376" w:type="dxa"/>
          </w:tcPr>
          <w:p w:rsidR="00A410B9" w:rsidRPr="003A6588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410" w:type="dxa"/>
          </w:tcPr>
          <w:p w:rsidR="00A410B9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6" w:type="dxa"/>
          </w:tcPr>
          <w:p w:rsidR="00A410B9" w:rsidRPr="003A6588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Долгосрочная дебиторская задолженность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Прочие долгосрочные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  <w:lang w:val="en-US"/>
              </w:rPr>
            </w:pPr>
            <w:r w:rsidRPr="003A6588">
              <w:rPr>
                <w:b/>
                <w:sz w:val="22"/>
                <w:szCs w:val="22"/>
              </w:rPr>
              <w:t>ИТОГО по разделу</w:t>
            </w:r>
            <w:r w:rsidRPr="003A6588">
              <w:rPr>
                <w:sz w:val="22"/>
                <w:szCs w:val="22"/>
              </w:rPr>
              <w:t xml:space="preserve"> I</w:t>
            </w:r>
          </w:p>
        </w:tc>
        <w:tc>
          <w:tcPr>
            <w:tcW w:w="908" w:type="dxa"/>
          </w:tcPr>
          <w:p w:rsidR="00A410B9" w:rsidRPr="00D50208" w:rsidRDefault="00A410B9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34E70">
              <w:rPr>
                <w:b/>
                <w:sz w:val="22"/>
                <w:szCs w:val="22"/>
              </w:rPr>
              <w:t>492</w:t>
            </w:r>
          </w:p>
        </w:tc>
        <w:tc>
          <w:tcPr>
            <w:tcW w:w="2376" w:type="dxa"/>
          </w:tcPr>
          <w:p w:rsidR="00A410B9" w:rsidRPr="003A6588" w:rsidRDefault="00467E91" w:rsidP="00E34E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34E70">
              <w:rPr>
                <w:b/>
                <w:sz w:val="22"/>
                <w:szCs w:val="22"/>
              </w:rPr>
              <w:t>151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  <w:lang w:val="en-US"/>
              </w:rPr>
              <w:t>II</w:t>
            </w:r>
            <w:r w:rsidRPr="003A6588">
              <w:rPr>
                <w:b/>
                <w:sz w:val="22"/>
                <w:szCs w:val="22"/>
              </w:rPr>
              <w:t>.</w:t>
            </w:r>
            <w:r w:rsidRPr="003A6588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A6588">
              <w:rPr>
                <w:b/>
                <w:sz w:val="22"/>
                <w:szCs w:val="22"/>
              </w:rPr>
              <w:t>КРАТКОСРОЧНЫЕ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Запасы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34E70">
              <w:rPr>
                <w:sz w:val="22"/>
                <w:szCs w:val="22"/>
              </w:rPr>
              <w:t>658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8356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В том числе: материалы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2410" w:type="dxa"/>
          </w:tcPr>
          <w:p w:rsidR="00467E91" w:rsidRPr="003A6588" w:rsidRDefault="00E34E70" w:rsidP="00F54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животные на выращивании и откорме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незавершенное производство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2410" w:type="dxa"/>
          </w:tcPr>
          <w:p w:rsidR="00467E91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  <w:r w:rsidR="00467E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76" w:type="dxa"/>
          </w:tcPr>
          <w:p w:rsidR="00467E91" w:rsidRPr="003A6588" w:rsidRDefault="00E34E70" w:rsidP="00E3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7E9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</w:t>
            </w:r>
            <w:r w:rsidR="00467E91">
              <w:rPr>
                <w:sz w:val="22"/>
                <w:szCs w:val="22"/>
              </w:rPr>
              <w:t xml:space="preserve"> 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готовая продукция и товары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2410" w:type="dxa"/>
          </w:tcPr>
          <w:p w:rsidR="00467E91" w:rsidRPr="003A6588" w:rsidRDefault="00467E91" w:rsidP="00F54F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4E70">
              <w:rPr>
                <w:sz w:val="22"/>
                <w:szCs w:val="22"/>
              </w:rPr>
              <w:t>594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5905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товары отгруженные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запасы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 активы, предназначенные для реализации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34E70">
              <w:rPr>
                <w:sz w:val="22"/>
                <w:szCs w:val="22"/>
              </w:rPr>
              <w:t>3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4E70">
              <w:rPr>
                <w:sz w:val="22"/>
                <w:szCs w:val="22"/>
              </w:rPr>
              <w:t>9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Краткосрочная дебиторская задолженность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410" w:type="dxa"/>
          </w:tcPr>
          <w:p w:rsidR="00467E91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3891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2816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Краткосрочные финансовые вложения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Pr="003A6588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Денежные средства и эквиваленты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2410" w:type="dxa"/>
          </w:tcPr>
          <w:p w:rsidR="00467E91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Прочие краткосрочные активы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  <w:lang w:val="en-US"/>
              </w:rPr>
            </w:pPr>
            <w:r w:rsidRPr="003A6588">
              <w:rPr>
                <w:b/>
                <w:sz w:val="22"/>
                <w:szCs w:val="22"/>
              </w:rPr>
              <w:t>ИТОГО по разделу II</w:t>
            </w:r>
          </w:p>
        </w:tc>
        <w:tc>
          <w:tcPr>
            <w:tcW w:w="908" w:type="dxa"/>
          </w:tcPr>
          <w:p w:rsidR="00A410B9" w:rsidRPr="00D50208" w:rsidRDefault="00A410B9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</w:t>
            </w:r>
          </w:p>
        </w:tc>
        <w:tc>
          <w:tcPr>
            <w:tcW w:w="2410" w:type="dxa"/>
          </w:tcPr>
          <w:p w:rsidR="00A410B9" w:rsidRPr="00D53215" w:rsidRDefault="00E34E70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13042</w:t>
            </w:r>
          </w:p>
        </w:tc>
        <w:tc>
          <w:tcPr>
            <w:tcW w:w="2376" w:type="dxa"/>
          </w:tcPr>
          <w:p w:rsidR="00A410B9" w:rsidRPr="00D53215" w:rsidRDefault="00E34E70" w:rsidP="00D87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11473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БАЛАНС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2410" w:type="dxa"/>
          </w:tcPr>
          <w:p w:rsidR="00A410B9" w:rsidRPr="003A6588" w:rsidRDefault="00E34E70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18534</w:t>
            </w:r>
          </w:p>
        </w:tc>
        <w:tc>
          <w:tcPr>
            <w:tcW w:w="2376" w:type="dxa"/>
          </w:tcPr>
          <w:p w:rsidR="00A410B9" w:rsidRPr="003A6588" w:rsidRDefault="00E34E70" w:rsidP="00D87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16624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  <w:lang w:val="en-US"/>
              </w:rPr>
              <w:t>III. СОБСТВЕННЫЙ КАПИТАЛ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</w:p>
        </w:tc>
        <w:tc>
          <w:tcPr>
            <w:tcW w:w="2410" w:type="dxa"/>
          </w:tcPr>
          <w:p w:rsidR="00A410B9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</w:t>
            </w:r>
          </w:p>
        </w:tc>
        <w:tc>
          <w:tcPr>
            <w:tcW w:w="2376" w:type="dxa"/>
          </w:tcPr>
          <w:p w:rsidR="00A410B9" w:rsidRPr="003A6588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7528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Неоплаченная часть уставного капитала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Собственные акции (доли в уставном капитале)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  <w:tc>
          <w:tcPr>
            <w:tcW w:w="2410" w:type="dxa"/>
          </w:tcPr>
          <w:p w:rsidR="00A410B9" w:rsidRPr="003A6588" w:rsidRDefault="00A22F2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  <w:tc>
          <w:tcPr>
            <w:tcW w:w="2410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2410" w:type="dxa"/>
          </w:tcPr>
          <w:p w:rsidR="00467E91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3513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3113</w:t>
            </w:r>
          </w:p>
        </w:tc>
      </w:tr>
      <w:tr w:rsidR="00467E91" w:rsidRPr="003A6588" w:rsidTr="0021373E">
        <w:tc>
          <w:tcPr>
            <w:tcW w:w="4478" w:type="dxa"/>
          </w:tcPr>
          <w:p w:rsidR="00467E91" w:rsidRPr="003A6588" w:rsidRDefault="00467E91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908" w:type="dxa"/>
          </w:tcPr>
          <w:p w:rsidR="00467E91" w:rsidRPr="003A6588" w:rsidRDefault="00467E91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2410" w:type="dxa"/>
          </w:tcPr>
          <w:p w:rsidR="00467E91" w:rsidRPr="003A6588" w:rsidRDefault="00E34E70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3363</w:t>
            </w:r>
          </w:p>
        </w:tc>
        <w:tc>
          <w:tcPr>
            <w:tcW w:w="2376" w:type="dxa"/>
          </w:tcPr>
          <w:p w:rsidR="00467E91" w:rsidRPr="003A6588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2671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 w:rsidRPr="003A6588">
              <w:rPr>
                <w:sz w:val="22"/>
                <w:szCs w:val="22"/>
              </w:rPr>
              <w:lastRenderedPageBreak/>
              <w:t>Чистая прибыль (убыток) отчетного периода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</w:t>
            </w:r>
          </w:p>
        </w:tc>
        <w:tc>
          <w:tcPr>
            <w:tcW w:w="2410" w:type="dxa"/>
          </w:tcPr>
          <w:p w:rsidR="00A410B9" w:rsidRPr="003A6588" w:rsidRDefault="00AB4E73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финансирование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</w:t>
            </w:r>
          </w:p>
        </w:tc>
        <w:tc>
          <w:tcPr>
            <w:tcW w:w="2410" w:type="dxa"/>
          </w:tcPr>
          <w:p w:rsidR="00A410B9" w:rsidRPr="003A6588" w:rsidRDefault="00AB4E73" w:rsidP="00167C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3A6588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RPr="003A6588" w:rsidTr="0021373E">
        <w:tc>
          <w:tcPr>
            <w:tcW w:w="4478" w:type="dxa"/>
          </w:tcPr>
          <w:p w:rsidR="00A410B9" w:rsidRPr="003A6588" w:rsidRDefault="00A410B9" w:rsidP="00D858FD">
            <w:pPr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ИТОГО по разделу III</w:t>
            </w:r>
          </w:p>
        </w:tc>
        <w:tc>
          <w:tcPr>
            <w:tcW w:w="908" w:type="dxa"/>
          </w:tcPr>
          <w:p w:rsidR="00A410B9" w:rsidRPr="003A6588" w:rsidRDefault="00A410B9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490</w:t>
            </w:r>
          </w:p>
        </w:tc>
        <w:tc>
          <w:tcPr>
            <w:tcW w:w="2410" w:type="dxa"/>
          </w:tcPr>
          <w:p w:rsidR="00A410B9" w:rsidRPr="003A6588" w:rsidRDefault="00E34E70" w:rsidP="00167C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15203</w:t>
            </w:r>
          </w:p>
        </w:tc>
        <w:tc>
          <w:tcPr>
            <w:tcW w:w="2376" w:type="dxa"/>
          </w:tcPr>
          <w:p w:rsidR="00A410B9" w:rsidRPr="003A6588" w:rsidRDefault="00E34E70" w:rsidP="00467E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13359</w:t>
            </w:r>
          </w:p>
        </w:tc>
      </w:tr>
      <w:tr w:rsidR="00A410B9" w:rsidTr="0021373E">
        <w:tc>
          <w:tcPr>
            <w:tcW w:w="4478" w:type="dxa"/>
          </w:tcPr>
          <w:p w:rsidR="00A410B9" w:rsidRPr="00D918F6" w:rsidRDefault="00A410B9" w:rsidP="003A6588">
            <w:pPr>
              <w:rPr>
                <w:b/>
                <w:sz w:val="22"/>
                <w:szCs w:val="22"/>
              </w:rPr>
            </w:pPr>
            <w:r w:rsidRPr="00D918F6">
              <w:rPr>
                <w:b/>
                <w:sz w:val="22"/>
                <w:szCs w:val="22"/>
                <w:lang w:val="en-US"/>
              </w:rPr>
              <w:t>IV. ДОЛГОСРОЧНЫЕ ОБЯЗАТЕЛЬСТВА</w:t>
            </w:r>
          </w:p>
        </w:tc>
        <w:tc>
          <w:tcPr>
            <w:tcW w:w="90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A410B9" w:rsidRDefault="00A410B9" w:rsidP="00D870EA">
            <w:pPr>
              <w:rPr>
                <w:sz w:val="22"/>
                <w:szCs w:val="22"/>
              </w:rPr>
            </w:pP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 w:rsidRPr="000868C6">
              <w:rPr>
                <w:sz w:val="22"/>
                <w:szCs w:val="22"/>
              </w:rPr>
              <w:t>Долгосрочные кредиты и займы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Долгосрочные обязательства по лизинговым платежам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2410" w:type="dxa"/>
          </w:tcPr>
          <w:p w:rsidR="00A410B9" w:rsidRPr="000868C6" w:rsidRDefault="00467E91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Отложенные налоговые обязательства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0868C6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долгосрочные обязательства</w:t>
            </w:r>
          </w:p>
        </w:tc>
        <w:tc>
          <w:tcPr>
            <w:tcW w:w="908" w:type="dxa"/>
          </w:tcPr>
          <w:p w:rsidR="00A410B9" w:rsidRPr="000868C6" w:rsidRDefault="00A410B9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2410" w:type="dxa"/>
          </w:tcPr>
          <w:p w:rsidR="00A410B9" w:rsidRPr="000868C6" w:rsidRDefault="00AB4E73" w:rsidP="00086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0868C6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D918F6" w:rsidRDefault="00A410B9" w:rsidP="003A6588">
            <w:pPr>
              <w:rPr>
                <w:b/>
                <w:sz w:val="22"/>
                <w:szCs w:val="22"/>
                <w:lang w:val="en-US"/>
              </w:rPr>
            </w:pPr>
            <w:r w:rsidRPr="00D918F6">
              <w:rPr>
                <w:b/>
                <w:sz w:val="22"/>
                <w:szCs w:val="22"/>
              </w:rPr>
              <w:t>ИТОГО ПО РАЗДЕЛУ IV</w:t>
            </w:r>
          </w:p>
        </w:tc>
        <w:tc>
          <w:tcPr>
            <w:tcW w:w="908" w:type="dxa"/>
          </w:tcPr>
          <w:p w:rsidR="00A410B9" w:rsidRPr="000868C6" w:rsidRDefault="00A410B9" w:rsidP="00D918F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</w:t>
            </w:r>
          </w:p>
        </w:tc>
        <w:tc>
          <w:tcPr>
            <w:tcW w:w="2410" w:type="dxa"/>
          </w:tcPr>
          <w:p w:rsidR="00A410B9" w:rsidRPr="00AB4E73" w:rsidRDefault="00467E91" w:rsidP="000868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Pr="00AB4E73" w:rsidRDefault="00E34E70" w:rsidP="00D87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D918F6" w:rsidRDefault="00A410B9" w:rsidP="003A6588">
            <w:pPr>
              <w:rPr>
                <w:b/>
                <w:sz w:val="22"/>
                <w:szCs w:val="22"/>
              </w:rPr>
            </w:pPr>
            <w:r w:rsidRPr="00D918F6">
              <w:rPr>
                <w:b/>
                <w:sz w:val="22"/>
                <w:szCs w:val="22"/>
              </w:rPr>
              <w:t>V. КРАТКОСРОЧНЫЕ ОБЯЗАТЕЛЬСТВА</w:t>
            </w:r>
          </w:p>
        </w:tc>
        <w:tc>
          <w:tcPr>
            <w:tcW w:w="90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</w:p>
        </w:tc>
        <w:tc>
          <w:tcPr>
            <w:tcW w:w="2376" w:type="dxa"/>
          </w:tcPr>
          <w:p w:rsidR="00A410B9" w:rsidRDefault="00A410B9" w:rsidP="00D870EA">
            <w:pPr>
              <w:rPr>
                <w:sz w:val="22"/>
                <w:szCs w:val="22"/>
              </w:rPr>
            </w:pP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Краткосрочные кредиты и займы</w:t>
            </w:r>
          </w:p>
        </w:tc>
        <w:tc>
          <w:tcPr>
            <w:tcW w:w="908" w:type="dxa"/>
          </w:tcPr>
          <w:p w:rsidR="00A410B9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2410" w:type="dxa"/>
          </w:tcPr>
          <w:p w:rsidR="00A410B9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2376" w:type="dxa"/>
          </w:tcPr>
          <w:p w:rsidR="00A410B9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1133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Краткосрочная часть долгосрочных обязательств</w:t>
            </w:r>
          </w:p>
        </w:tc>
        <w:tc>
          <w:tcPr>
            <w:tcW w:w="908" w:type="dxa"/>
          </w:tcPr>
          <w:p w:rsidR="00A410B9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2410" w:type="dxa"/>
          </w:tcPr>
          <w:p w:rsidR="00A410B9" w:rsidRDefault="00AB4E73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Краткосрочная кредиторская задолженность</w:t>
            </w:r>
          </w:p>
        </w:tc>
        <w:tc>
          <w:tcPr>
            <w:tcW w:w="908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2410" w:type="dxa"/>
          </w:tcPr>
          <w:p w:rsidR="00467E91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2681</w:t>
            </w:r>
          </w:p>
        </w:tc>
        <w:tc>
          <w:tcPr>
            <w:tcW w:w="2376" w:type="dxa"/>
          </w:tcPr>
          <w:p w:rsidR="00467E91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2128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</w:t>
            </w:r>
          </w:p>
          <w:p w:rsidR="00467E91" w:rsidRDefault="00467E91" w:rsidP="00D918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поставщикам, подрядчикам, исполнителям</w:t>
            </w:r>
          </w:p>
        </w:tc>
        <w:tc>
          <w:tcPr>
            <w:tcW w:w="908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2410" w:type="dxa"/>
          </w:tcPr>
          <w:p w:rsidR="00467E91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1813</w:t>
            </w:r>
          </w:p>
        </w:tc>
        <w:tc>
          <w:tcPr>
            <w:tcW w:w="2376" w:type="dxa"/>
          </w:tcPr>
          <w:p w:rsidR="00467E91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1442</w:t>
            </w:r>
          </w:p>
        </w:tc>
      </w:tr>
      <w:tr w:rsidR="00467E91" w:rsidTr="0021373E">
        <w:tc>
          <w:tcPr>
            <w:tcW w:w="4478" w:type="dxa"/>
          </w:tcPr>
          <w:p w:rsidR="00467E91" w:rsidRPr="00E016A3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авансам полученным</w:t>
            </w:r>
          </w:p>
        </w:tc>
        <w:tc>
          <w:tcPr>
            <w:tcW w:w="908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2410" w:type="dxa"/>
          </w:tcPr>
          <w:p w:rsidR="00467E91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2376" w:type="dxa"/>
          </w:tcPr>
          <w:p w:rsidR="00467E91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налогам и сборам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2410" w:type="dxa"/>
          </w:tcPr>
          <w:p w:rsidR="00467E91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</w:t>
            </w:r>
          </w:p>
        </w:tc>
        <w:tc>
          <w:tcPr>
            <w:tcW w:w="2376" w:type="dxa"/>
          </w:tcPr>
          <w:p w:rsidR="00467E91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социальному страхованию и обеспечению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2410" w:type="dxa"/>
          </w:tcPr>
          <w:p w:rsidR="00467E91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76" w:type="dxa"/>
          </w:tcPr>
          <w:p w:rsidR="00467E91" w:rsidRDefault="00E34E70" w:rsidP="00E34E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2410" w:type="dxa"/>
          </w:tcPr>
          <w:p w:rsidR="00467E91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376" w:type="dxa"/>
          </w:tcPr>
          <w:p w:rsidR="00467E91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лизинговым платежам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2410" w:type="dxa"/>
          </w:tcPr>
          <w:p w:rsidR="00467E91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собственнику имущества (учредителям, участникам)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2410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467E91" w:rsidRDefault="00467E91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67E91" w:rsidTr="0021373E">
        <w:tc>
          <w:tcPr>
            <w:tcW w:w="4478" w:type="dxa"/>
          </w:tcPr>
          <w:p w:rsidR="00467E91" w:rsidRDefault="00467E91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прочим кредиторам</w:t>
            </w:r>
          </w:p>
        </w:tc>
        <w:tc>
          <w:tcPr>
            <w:tcW w:w="908" w:type="dxa"/>
          </w:tcPr>
          <w:p w:rsidR="00467E91" w:rsidRPr="00E016A3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  <w:tc>
          <w:tcPr>
            <w:tcW w:w="2410" w:type="dxa"/>
          </w:tcPr>
          <w:p w:rsidR="00467E91" w:rsidRDefault="00467E91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34E70">
              <w:rPr>
                <w:sz w:val="22"/>
                <w:szCs w:val="22"/>
              </w:rPr>
              <w:t>8</w:t>
            </w:r>
          </w:p>
        </w:tc>
        <w:tc>
          <w:tcPr>
            <w:tcW w:w="2376" w:type="dxa"/>
          </w:tcPr>
          <w:p w:rsidR="00467E91" w:rsidRDefault="00E34E7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Обязательства, предназначенные для реализации 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2410" w:type="dxa"/>
          </w:tcPr>
          <w:p w:rsidR="00A410B9" w:rsidRDefault="00AB4E73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2410" w:type="dxa"/>
          </w:tcPr>
          <w:p w:rsidR="00A410B9" w:rsidRDefault="00AB4E73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Резервы предстоящих платежей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2410" w:type="dxa"/>
          </w:tcPr>
          <w:p w:rsidR="00A410B9" w:rsidRDefault="00E34E70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76" w:type="dxa"/>
          </w:tcPr>
          <w:p w:rsidR="00A410B9" w:rsidRDefault="00E34E70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410B9" w:rsidTr="0021373E">
        <w:tc>
          <w:tcPr>
            <w:tcW w:w="4478" w:type="dxa"/>
          </w:tcPr>
          <w:p w:rsidR="00A410B9" w:rsidRDefault="00A410B9" w:rsidP="003A65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краткосрочные обязательства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</w:t>
            </w:r>
          </w:p>
        </w:tc>
        <w:tc>
          <w:tcPr>
            <w:tcW w:w="2410" w:type="dxa"/>
          </w:tcPr>
          <w:p w:rsidR="00A410B9" w:rsidRDefault="00AB4E73" w:rsidP="00B619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76" w:type="dxa"/>
          </w:tcPr>
          <w:p w:rsidR="00A410B9" w:rsidRDefault="00A410B9" w:rsidP="00D870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410B9" w:rsidTr="0021373E">
        <w:tc>
          <w:tcPr>
            <w:tcW w:w="4478" w:type="dxa"/>
          </w:tcPr>
          <w:p w:rsidR="00A410B9" w:rsidRPr="00E016A3" w:rsidRDefault="00A410B9" w:rsidP="003A6588">
            <w:pPr>
              <w:rPr>
                <w:b/>
                <w:sz w:val="22"/>
                <w:szCs w:val="22"/>
                <w:lang w:val="en-US"/>
              </w:rPr>
            </w:pPr>
            <w:r w:rsidRPr="00E016A3">
              <w:rPr>
                <w:b/>
                <w:sz w:val="22"/>
                <w:szCs w:val="22"/>
              </w:rPr>
              <w:t>ИТОГО по разделу V</w:t>
            </w:r>
          </w:p>
        </w:tc>
        <w:tc>
          <w:tcPr>
            <w:tcW w:w="908" w:type="dxa"/>
          </w:tcPr>
          <w:p w:rsidR="00A410B9" w:rsidRPr="00E016A3" w:rsidRDefault="00A410B9" w:rsidP="00B61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690</w:t>
            </w:r>
          </w:p>
        </w:tc>
        <w:tc>
          <w:tcPr>
            <w:tcW w:w="2410" w:type="dxa"/>
          </w:tcPr>
          <w:p w:rsidR="00A410B9" w:rsidRPr="00E016A3" w:rsidRDefault="00E34E70" w:rsidP="00B61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3331</w:t>
            </w:r>
          </w:p>
        </w:tc>
        <w:tc>
          <w:tcPr>
            <w:tcW w:w="2376" w:type="dxa"/>
          </w:tcPr>
          <w:p w:rsidR="00A410B9" w:rsidRPr="00E016A3" w:rsidRDefault="00E34E70" w:rsidP="00AB4E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3265</w:t>
            </w:r>
          </w:p>
        </w:tc>
      </w:tr>
      <w:tr w:rsidR="00A410B9" w:rsidTr="0021373E">
        <w:tc>
          <w:tcPr>
            <w:tcW w:w="4478" w:type="dxa"/>
          </w:tcPr>
          <w:p w:rsidR="00A410B9" w:rsidRPr="00F54FA6" w:rsidRDefault="00A410B9" w:rsidP="003A6588">
            <w:pPr>
              <w:rPr>
                <w:b/>
                <w:sz w:val="22"/>
                <w:szCs w:val="22"/>
              </w:rPr>
            </w:pPr>
            <w:r w:rsidRPr="00F54FA6">
              <w:rPr>
                <w:b/>
                <w:sz w:val="22"/>
                <w:szCs w:val="22"/>
              </w:rPr>
              <w:t>Б</w:t>
            </w:r>
            <w:r>
              <w:rPr>
                <w:b/>
                <w:sz w:val="22"/>
                <w:szCs w:val="22"/>
              </w:rPr>
              <w:t>АЛАНС</w:t>
            </w:r>
          </w:p>
        </w:tc>
        <w:tc>
          <w:tcPr>
            <w:tcW w:w="908" w:type="dxa"/>
          </w:tcPr>
          <w:p w:rsidR="00A410B9" w:rsidRPr="00F54FA6" w:rsidRDefault="00A410B9" w:rsidP="00B61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2410" w:type="dxa"/>
          </w:tcPr>
          <w:p w:rsidR="00A410B9" w:rsidRPr="00F54FA6" w:rsidRDefault="00E34E70" w:rsidP="00B61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18534</w:t>
            </w:r>
          </w:p>
        </w:tc>
        <w:tc>
          <w:tcPr>
            <w:tcW w:w="2376" w:type="dxa"/>
          </w:tcPr>
          <w:p w:rsidR="00A410B9" w:rsidRPr="00F54FA6" w:rsidRDefault="00A410B9" w:rsidP="00D870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34E70">
              <w:rPr>
                <w:b/>
                <w:sz w:val="22"/>
                <w:szCs w:val="22"/>
              </w:rPr>
              <w:t>6624</w:t>
            </w:r>
          </w:p>
        </w:tc>
      </w:tr>
    </w:tbl>
    <w:p w:rsidR="00E016A3" w:rsidRDefault="00E016A3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67CBE" w:rsidRPr="007D761B" w:rsidRDefault="007D761B" w:rsidP="007D761B">
      <w:pPr>
        <w:jc w:val="center"/>
        <w:rPr>
          <w:b/>
          <w:sz w:val="22"/>
          <w:szCs w:val="22"/>
        </w:rPr>
      </w:pPr>
      <w:r w:rsidRPr="007D761B">
        <w:rPr>
          <w:b/>
          <w:sz w:val="22"/>
          <w:szCs w:val="22"/>
        </w:rPr>
        <w:lastRenderedPageBreak/>
        <w:t>ОТЧЕТ</w:t>
      </w:r>
    </w:p>
    <w:p w:rsidR="007D761B" w:rsidRDefault="007D761B" w:rsidP="007D761B">
      <w:pPr>
        <w:jc w:val="center"/>
        <w:rPr>
          <w:b/>
          <w:sz w:val="22"/>
          <w:szCs w:val="22"/>
        </w:rPr>
      </w:pPr>
      <w:r w:rsidRPr="007D761B">
        <w:rPr>
          <w:b/>
          <w:sz w:val="22"/>
          <w:szCs w:val="22"/>
        </w:rPr>
        <w:t>о прибылях и убытках</w:t>
      </w:r>
    </w:p>
    <w:p w:rsidR="0066221D" w:rsidRPr="007D761B" w:rsidRDefault="0066221D" w:rsidP="007D761B">
      <w:pPr>
        <w:jc w:val="center"/>
        <w:rPr>
          <w:b/>
          <w:sz w:val="22"/>
          <w:szCs w:val="22"/>
        </w:rPr>
      </w:pPr>
    </w:p>
    <w:tbl>
      <w:tblPr>
        <w:tblStyle w:val="a6"/>
        <w:tblpPr w:leftFromText="180" w:rightFromText="180" w:horzAnchor="margin" w:tblpXSpec="center" w:tblpY="930"/>
        <w:tblW w:w="10030" w:type="dxa"/>
        <w:tblLook w:val="04A0"/>
      </w:tblPr>
      <w:tblGrid>
        <w:gridCol w:w="4678"/>
        <w:gridCol w:w="1134"/>
        <w:gridCol w:w="2126"/>
        <w:gridCol w:w="2092"/>
      </w:tblGrid>
      <w:tr w:rsidR="007D761B" w:rsidTr="00B910B5">
        <w:tc>
          <w:tcPr>
            <w:tcW w:w="4678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134" w:type="dxa"/>
          </w:tcPr>
          <w:p w:rsidR="007D761B" w:rsidRPr="003A6588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2126" w:type="dxa"/>
          </w:tcPr>
          <w:p w:rsidR="007D761B" w:rsidRPr="003A6588" w:rsidRDefault="00E34E70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январь-декабрь 2016</w:t>
            </w:r>
            <w:r w:rsidR="007D761B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092" w:type="dxa"/>
          </w:tcPr>
          <w:p w:rsidR="007D761B" w:rsidRPr="003A6588" w:rsidRDefault="00E34E70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январь-декабрь 2015</w:t>
            </w:r>
            <w:r w:rsidR="007D761B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7D761B" w:rsidTr="00B910B5">
        <w:tc>
          <w:tcPr>
            <w:tcW w:w="4678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7D761B" w:rsidRDefault="007D761B" w:rsidP="00B910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 w:rsidRPr="007D761B">
              <w:rPr>
                <w:sz w:val="22"/>
                <w:szCs w:val="22"/>
              </w:rPr>
              <w:t>Выручка от реализации продукции, товаров, работ, услуг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21427</w:t>
            </w:r>
          </w:p>
        </w:tc>
        <w:tc>
          <w:tcPr>
            <w:tcW w:w="2092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16190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 w:rsidRPr="007D761B">
              <w:rPr>
                <w:sz w:val="22"/>
                <w:szCs w:val="22"/>
              </w:rPr>
              <w:t>Себестоимость</w:t>
            </w:r>
            <w:r>
              <w:rPr>
                <w:sz w:val="22"/>
                <w:szCs w:val="22"/>
              </w:rPr>
              <w:t xml:space="preserve"> реализованной продукции, товаров, работ, услуг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(13730</w:t>
            </w:r>
            <w:r w:rsidR="00511C9E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(10481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Валовая прибыль (010-020)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7697</w:t>
            </w:r>
          </w:p>
        </w:tc>
        <w:tc>
          <w:tcPr>
            <w:tcW w:w="2092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5709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Управленческие расходы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(2467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(2217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(2366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511C9E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34E70">
              <w:rPr>
                <w:sz w:val="22"/>
                <w:szCs w:val="22"/>
              </w:rPr>
              <w:t>2034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Прибыль (убыток) от реализации продукции, товаров, работ, услуг 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(030-040-050)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060</w:t>
            </w:r>
          </w:p>
        </w:tc>
        <w:tc>
          <w:tcPr>
            <w:tcW w:w="2126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A32A8D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2864</w:t>
            </w:r>
          </w:p>
        </w:tc>
        <w:tc>
          <w:tcPr>
            <w:tcW w:w="2092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по текущей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1862</w:t>
            </w:r>
          </w:p>
        </w:tc>
        <w:tc>
          <w:tcPr>
            <w:tcW w:w="2092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по текущей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(2320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(2072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от текущей деятельности (± 060+070-080)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2406</w:t>
            </w:r>
          </w:p>
        </w:tc>
        <w:tc>
          <w:tcPr>
            <w:tcW w:w="2092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по инвестиционной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92" w:type="dxa"/>
          </w:tcPr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выбытия основных средств,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нематериальных активов и других долгосрочных активов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2126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A32A8D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2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E34E70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участия в уставном капитале других организаций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к получению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2" w:type="dxa"/>
          </w:tcPr>
          <w:p w:rsidR="00D870EA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511C9E" w:rsidRPr="007D761B" w:rsidRDefault="00511C9E" w:rsidP="00B910B5">
            <w:pPr>
              <w:jc w:val="center"/>
              <w:rPr>
                <w:sz w:val="22"/>
                <w:szCs w:val="22"/>
              </w:rPr>
            </w:pP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по инвестиционной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2126" w:type="dxa"/>
          </w:tcPr>
          <w:p w:rsidR="00D870EA" w:rsidRPr="007D761B" w:rsidRDefault="00A32A8D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инвестиционной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от выбытия основных средств,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нематериальных активов и других долгосрочных активов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126" w:type="dxa"/>
          </w:tcPr>
          <w:p w:rsidR="00A32A8D" w:rsidRDefault="00A32A8D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511C9E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4381C">
              <w:rPr>
                <w:sz w:val="22"/>
                <w:szCs w:val="22"/>
              </w:rPr>
              <w:t>4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инвестиционной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по финансовой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092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курсовые разницы от пересчета активов и обязательств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126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A32A8D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2092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</w:p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по финансовой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126" w:type="dxa"/>
          </w:tcPr>
          <w:p w:rsidR="00D870EA" w:rsidRPr="007D761B" w:rsidRDefault="00A32A8D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финансовой деятельности</w:t>
            </w:r>
          </w:p>
        </w:tc>
        <w:tc>
          <w:tcPr>
            <w:tcW w:w="1134" w:type="dxa"/>
          </w:tcPr>
          <w:p w:rsidR="00D870EA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(537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511C9E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4381C">
              <w:rPr>
                <w:sz w:val="22"/>
                <w:szCs w:val="22"/>
              </w:rPr>
              <w:t>769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 к уплате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(285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(155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курсовые</w:t>
            </w:r>
            <w:proofErr w:type="gramEnd"/>
            <w:r>
              <w:rPr>
                <w:sz w:val="22"/>
                <w:szCs w:val="22"/>
              </w:rPr>
              <w:t xml:space="preserve"> разницы от пересчета активов и обязательств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(248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511C9E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4381C">
              <w:rPr>
                <w:sz w:val="22"/>
                <w:szCs w:val="22"/>
              </w:rPr>
              <w:t>591</w:t>
            </w:r>
            <w:r w:rsidR="00D870EA">
              <w:rPr>
                <w:sz w:val="22"/>
                <w:szCs w:val="22"/>
              </w:rPr>
              <w:t>)</w:t>
            </w:r>
          </w:p>
        </w:tc>
      </w:tr>
      <w:tr w:rsidR="00D870EA" w:rsidRPr="007D761B" w:rsidTr="00B910B5">
        <w:tc>
          <w:tcPr>
            <w:tcW w:w="4678" w:type="dxa"/>
          </w:tcPr>
          <w:p w:rsidR="00D870EA" w:rsidRPr="007D761B" w:rsidRDefault="00D870EA" w:rsidP="00B91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 по финансовой деятельности</w:t>
            </w:r>
          </w:p>
        </w:tc>
        <w:tc>
          <w:tcPr>
            <w:tcW w:w="1134" w:type="dxa"/>
          </w:tcPr>
          <w:p w:rsidR="00D870EA" w:rsidRPr="007D761B" w:rsidRDefault="00D870EA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2126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</w:t>
            </w:r>
            <w:r w:rsidR="00A32A8D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D870EA" w:rsidRPr="007D761B" w:rsidRDefault="00A4381C" w:rsidP="00B910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</w:t>
            </w:r>
            <w:r w:rsidR="00D870EA">
              <w:rPr>
                <w:sz w:val="22"/>
                <w:szCs w:val="22"/>
              </w:rPr>
              <w:t>)</w:t>
            </w:r>
          </w:p>
        </w:tc>
      </w:tr>
    </w:tbl>
    <w:p w:rsidR="00723B4B" w:rsidRDefault="00723B4B" w:rsidP="007D761B">
      <w:pPr>
        <w:jc w:val="center"/>
        <w:rPr>
          <w:sz w:val="22"/>
          <w:szCs w:val="22"/>
        </w:rPr>
      </w:pPr>
    </w:p>
    <w:p w:rsidR="0066221D" w:rsidRDefault="0066221D" w:rsidP="007D761B">
      <w:pPr>
        <w:jc w:val="center"/>
        <w:rPr>
          <w:sz w:val="22"/>
          <w:szCs w:val="22"/>
        </w:rPr>
      </w:pPr>
    </w:p>
    <w:p w:rsidR="003E60BB" w:rsidRDefault="003E60BB" w:rsidP="007D761B">
      <w:pPr>
        <w:jc w:val="center"/>
        <w:rPr>
          <w:sz w:val="22"/>
          <w:szCs w:val="22"/>
        </w:rPr>
      </w:pPr>
    </w:p>
    <w:p w:rsidR="003E60BB" w:rsidRDefault="003E60BB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5D66BF" w:rsidRDefault="005D66BF" w:rsidP="007D761B">
      <w:pPr>
        <w:jc w:val="center"/>
        <w:rPr>
          <w:sz w:val="22"/>
          <w:szCs w:val="22"/>
        </w:rPr>
      </w:pPr>
    </w:p>
    <w:p w:rsidR="001D31E7" w:rsidRDefault="001D31E7" w:rsidP="007D761B">
      <w:pPr>
        <w:jc w:val="center"/>
        <w:rPr>
          <w:sz w:val="22"/>
          <w:szCs w:val="22"/>
        </w:rPr>
      </w:pPr>
    </w:p>
    <w:p w:rsidR="001D31E7" w:rsidRDefault="001D31E7" w:rsidP="007D761B">
      <w:pPr>
        <w:jc w:val="center"/>
        <w:rPr>
          <w:sz w:val="22"/>
          <w:szCs w:val="22"/>
        </w:rPr>
      </w:pPr>
    </w:p>
    <w:p w:rsidR="001D31E7" w:rsidRDefault="001D31E7" w:rsidP="007D761B">
      <w:pPr>
        <w:jc w:val="center"/>
        <w:rPr>
          <w:sz w:val="22"/>
          <w:szCs w:val="22"/>
        </w:rPr>
      </w:pPr>
    </w:p>
    <w:p w:rsidR="001D31E7" w:rsidRDefault="001D31E7" w:rsidP="007D761B">
      <w:pPr>
        <w:jc w:val="center"/>
        <w:rPr>
          <w:sz w:val="22"/>
          <w:szCs w:val="22"/>
        </w:rPr>
      </w:pPr>
    </w:p>
    <w:p w:rsidR="0066221D" w:rsidRDefault="0066221D" w:rsidP="007D761B">
      <w:pPr>
        <w:jc w:val="center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4077"/>
        <w:gridCol w:w="1276"/>
        <w:gridCol w:w="2126"/>
        <w:gridCol w:w="2092"/>
      </w:tblGrid>
      <w:tr w:rsidR="00723B4B" w:rsidRPr="003A6588" w:rsidTr="001D6FD9">
        <w:tc>
          <w:tcPr>
            <w:tcW w:w="4077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</w:tcPr>
          <w:p w:rsidR="00723B4B" w:rsidRPr="003A6588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 w:rsidRPr="003A6588">
              <w:rPr>
                <w:b/>
                <w:sz w:val="22"/>
                <w:szCs w:val="22"/>
              </w:rPr>
              <w:t>Код строки</w:t>
            </w:r>
          </w:p>
        </w:tc>
        <w:tc>
          <w:tcPr>
            <w:tcW w:w="2126" w:type="dxa"/>
          </w:tcPr>
          <w:p w:rsidR="00723B4B" w:rsidRPr="003A6588" w:rsidRDefault="00325F90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</w:t>
            </w:r>
            <w:r w:rsidR="00A4381C">
              <w:rPr>
                <w:b/>
                <w:sz w:val="22"/>
                <w:szCs w:val="22"/>
              </w:rPr>
              <w:t xml:space="preserve"> январь-декабрь 2016</w:t>
            </w:r>
            <w:r w:rsidR="00723B4B">
              <w:rPr>
                <w:b/>
                <w:sz w:val="22"/>
                <w:szCs w:val="22"/>
              </w:rPr>
              <w:t xml:space="preserve"> года</w:t>
            </w:r>
          </w:p>
        </w:tc>
        <w:tc>
          <w:tcPr>
            <w:tcW w:w="2092" w:type="dxa"/>
          </w:tcPr>
          <w:p w:rsidR="00723B4B" w:rsidRPr="003A6588" w:rsidRDefault="00A4381C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январь-декабрь 2015</w:t>
            </w:r>
            <w:r w:rsidR="00723B4B">
              <w:rPr>
                <w:b/>
                <w:sz w:val="22"/>
                <w:szCs w:val="22"/>
              </w:rPr>
              <w:t xml:space="preserve"> года</w:t>
            </w:r>
          </w:p>
        </w:tc>
      </w:tr>
      <w:tr w:rsidR="00723B4B" w:rsidTr="001D6FD9">
        <w:tc>
          <w:tcPr>
            <w:tcW w:w="4077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92" w:type="dxa"/>
          </w:tcPr>
          <w:p w:rsidR="00723B4B" w:rsidRDefault="00723B4B" w:rsidP="001D6F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Прибыль (убыток) от инвестиционной, финансовой и иной деятельности </w:t>
            </w:r>
          </w:p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(100-110+120 -130±140)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2126" w:type="dxa"/>
          </w:tcPr>
          <w:p w:rsidR="00325F90" w:rsidRPr="007D761B" w:rsidRDefault="00A4381C" w:rsidP="005D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(213</w:t>
            </w:r>
            <w:r w:rsidR="00C04D84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325F90" w:rsidRPr="007D761B" w:rsidRDefault="00325F90" w:rsidP="00A438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4381C">
              <w:rPr>
                <w:sz w:val="22"/>
                <w:szCs w:val="22"/>
              </w:rPr>
              <w:t>485</w:t>
            </w:r>
            <w:r>
              <w:rPr>
                <w:sz w:val="22"/>
                <w:szCs w:val="22"/>
              </w:rPr>
              <w:t>)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по налогообложения</w:t>
            </w:r>
          </w:p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(±160-170±190-200)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2126" w:type="dxa"/>
          </w:tcPr>
          <w:p w:rsidR="00325F90" w:rsidRPr="007D761B" w:rsidRDefault="00A4381C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2193</w:t>
            </w:r>
          </w:p>
        </w:tc>
        <w:tc>
          <w:tcPr>
            <w:tcW w:w="2092" w:type="dxa"/>
          </w:tcPr>
          <w:p w:rsidR="00325F90" w:rsidRPr="007D761B" w:rsidRDefault="00A4381C" w:rsidP="00C04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126" w:type="dxa"/>
          </w:tcPr>
          <w:p w:rsidR="00325F90" w:rsidRPr="007D761B" w:rsidRDefault="00A4381C" w:rsidP="005D66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(501</w:t>
            </w:r>
            <w:r w:rsidR="00C04D84">
              <w:rPr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325F90" w:rsidRPr="007D761B" w:rsidRDefault="00A4381C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(224</w:t>
            </w:r>
            <w:r w:rsidR="00325F90">
              <w:rPr>
                <w:sz w:val="22"/>
                <w:szCs w:val="22"/>
              </w:rPr>
              <w:t>)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отложенных налоговых активов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325F9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отложенных налоговых обязательств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325F9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налоги и сборы, исчисляемые из прибыли (дохода) 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511C9E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Чистая прибыль (убыток)</w:t>
            </w:r>
          </w:p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(±160-170±180±190-200)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126" w:type="dxa"/>
          </w:tcPr>
          <w:p w:rsidR="00325F90" w:rsidRPr="007D761B" w:rsidRDefault="00A4381C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</w:t>
            </w:r>
          </w:p>
        </w:tc>
        <w:tc>
          <w:tcPr>
            <w:tcW w:w="2092" w:type="dxa"/>
          </w:tcPr>
          <w:p w:rsidR="00325F90" w:rsidRPr="007D761B" w:rsidRDefault="00A4381C" w:rsidP="00C04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276" w:type="dxa"/>
          </w:tcPr>
          <w:p w:rsidR="00325F90" w:rsidRDefault="00325F90" w:rsidP="001D6FD9">
            <w:pPr>
              <w:jc w:val="center"/>
              <w:rPr>
                <w:sz w:val="22"/>
                <w:szCs w:val="22"/>
              </w:rPr>
            </w:pPr>
          </w:p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126" w:type="dxa"/>
          </w:tcPr>
          <w:p w:rsidR="00325F90" w:rsidRDefault="00325F90" w:rsidP="001D6FD9">
            <w:pPr>
              <w:jc w:val="center"/>
              <w:rPr>
                <w:sz w:val="22"/>
                <w:szCs w:val="22"/>
              </w:rPr>
            </w:pPr>
          </w:p>
          <w:p w:rsidR="00C04D84" w:rsidRPr="007D761B" w:rsidRDefault="00A4381C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</w:p>
        </w:tc>
        <w:tc>
          <w:tcPr>
            <w:tcW w:w="2092" w:type="dxa"/>
          </w:tcPr>
          <w:p w:rsidR="00325F90" w:rsidRDefault="00325F90" w:rsidP="00467E91">
            <w:pPr>
              <w:jc w:val="center"/>
              <w:rPr>
                <w:sz w:val="22"/>
                <w:szCs w:val="22"/>
              </w:rPr>
            </w:pPr>
          </w:p>
          <w:p w:rsidR="00325F90" w:rsidRPr="007D761B" w:rsidRDefault="00A4381C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325F9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Совокупная прибыль (убыток) (±210±220±230)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</w:tcPr>
          <w:p w:rsidR="00325F90" w:rsidRPr="007D761B" w:rsidRDefault="00A4381C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</w:t>
            </w:r>
          </w:p>
        </w:tc>
        <w:tc>
          <w:tcPr>
            <w:tcW w:w="2092" w:type="dxa"/>
          </w:tcPr>
          <w:p w:rsidR="00325F90" w:rsidRPr="007D761B" w:rsidRDefault="00511C9E" w:rsidP="00C04D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4381C">
              <w:rPr>
                <w:sz w:val="22"/>
                <w:szCs w:val="22"/>
              </w:rPr>
              <w:t>68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Pr="007D761B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Базовая прибыль (убыток) на акцию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C04D84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25F90" w:rsidRPr="007D761B" w:rsidTr="001D6FD9">
        <w:tc>
          <w:tcPr>
            <w:tcW w:w="4077" w:type="dxa"/>
          </w:tcPr>
          <w:p w:rsidR="00325F90" w:rsidRDefault="00325F90" w:rsidP="001D6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Разводненная прибыль</w:t>
            </w:r>
          </w:p>
        </w:tc>
        <w:tc>
          <w:tcPr>
            <w:tcW w:w="1276" w:type="dxa"/>
          </w:tcPr>
          <w:p w:rsidR="00325F90" w:rsidRPr="007D761B" w:rsidRDefault="00325F90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2126" w:type="dxa"/>
          </w:tcPr>
          <w:p w:rsidR="00325F90" w:rsidRPr="007D761B" w:rsidRDefault="00C04D84" w:rsidP="001D6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92" w:type="dxa"/>
          </w:tcPr>
          <w:p w:rsidR="00325F90" w:rsidRPr="007D761B" w:rsidRDefault="00325F90" w:rsidP="00467E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64309" w:rsidRDefault="00B64309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Пункты 4</w:t>
      </w:r>
      <w:r w:rsidR="00416721">
        <w:rPr>
          <w:sz w:val="28"/>
          <w:szCs w:val="28"/>
        </w:rPr>
        <w:t>-6</w:t>
      </w:r>
      <w:r>
        <w:rPr>
          <w:sz w:val="28"/>
          <w:szCs w:val="28"/>
        </w:rPr>
        <w:t>,</w:t>
      </w:r>
      <w:r w:rsidR="002D2D20">
        <w:rPr>
          <w:sz w:val="28"/>
          <w:szCs w:val="28"/>
        </w:rPr>
        <w:t>8-10,13,14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p w:rsidR="00904C24" w:rsidRDefault="00904C24" w:rsidP="00B64309">
      <w:pPr>
        <w:ind w:firstLine="709"/>
        <w:jc w:val="both"/>
        <w:rPr>
          <w:sz w:val="28"/>
          <w:szCs w:val="28"/>
        </w:rPr>
      </w:pPr>
      <w:r w:rsidRPr="002D2D2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Доля государства в уставном фонде эмитента - 0</w:t>
      </w:r>
    </w:p>
    <w:p w:rsidR="0066221D" w:rsidRDefault="00B64309" w:rsidP="00B64309">
      <w:pPr>
        <w:ind w:firstLine="709"/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</w:t>
      </w:r>
      <w:r w:rsidR="00772D8E">
        <w:rPr>
          <w:b/>
          <w:sz w:val="28"/>
          <w:szCs w:val="28"/>
        </w:rPr>
        <w:t>,8</w:t>
      </w:r>
      <w:r w:rsidRPr="00904C24">
        <w:rPr>
          <w:b/>
          <w:sz w:val="28"/>
          <w:szCs w:val="28"/>
        </w:rPr>
        <w:t xml:space="preserve">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5104"/>
        <w:gridCol w:w="1417"/>
        <w:gridCol w:w="1418"/>
        <w:gridCol w:w="2233"/>
      </w:tblGrid>
      <w:tr w:rsidR="00B64309" w:rsidTr="00FB5990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С начала года</w:t>
            </w:r>
          </w:p>
        </w:tc>
        <w:tc>
          <w:tcPr>
            <w:tcW w:w="2233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t>З</w:t>
            </w:r>
            <w:r w:rsidR="00B64309">
              <w:rPr>
                <w:sz w:val="28"/>
                <w:szCs w:val="28"/>
              </w:rPr>
              <w:t>а аналогичный период прошлого года</w:t>
            </w:r>
          </w:p>
        </w:tc>
      </w:tr>
      <w:tr w:rsidR="00B64309" w:rsidTr="00FB5990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416721" w:rsidP="001D6FD9">
            <w:pPr>
              <w:jc w:val="center"/>
            </w:pPr>
            <w:r>
              <w:t>1094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1108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416721" w:rsidP="001D6FD9">
            <w:pPr>
              <w:jc w:val="center"/>
            </w:pPr>
            <w:r>
              <w:t>5</w:t>
            </w:r>
          </w:p>
        </w:tc>
        <w:tc>
          <w:tcPr>
            <w:tcW w:w="2233" w:type="dxa"/>
          </w:tcPr>
          <w:p w:rsidR="00787EF2" w:rsidRPr="00B64309" w:rsidRDefault="00416721" w:rsidP="00416721">
            <w:pPr>
              <w:jc w:val="center"/>
            </w:pPr>
            <w:r>
              <w:t>4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417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416721" w:rsidP="001D6FD9">
            <w:pPr>
              <w:jc w:val="center"/>
            </w:pPr>
            <w:r>
              <w:t>1089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1104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417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8" w:type="dxa"/>
          </w:tcPr>
          <w:p w:rsidR="00787EF2" w:rsidRPr="00B64309" w:rsidRDefault="00D47BB5" w:rsidP="001D6FD9">
            <w:pPr>
              <w:jc w:val="center"/>
            </w:pPr>
            <w:r>
              <w:t>2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2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417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418" w:type="dxa"/>
          </w:tcPr>
          <w:p w:rsidR="00787EF2" w:rsidRPr="00B64309" w:rsidRDefault="00416721" w:rsidP="001D6FD9">
            <w:pPr>
              <w:jc w:val="center"/>
            </w:pPr>
            <w:r>
              <w:t>251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251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417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418" w:type="dxa"/>
          </w:tcPr>
          <w:p w:rsidR="00787EF2" w:rsidRDefault="00416721" w:rsidP="00E05E84">
            <w:pPr>
              <w:jc w:val="center"/>
            </w:pPr>
            <w:r>
              <w:t>251</w:t>
            </w:r>
          </w:p>
          <w:p w:rsidR="00E05E84" w:rsidRPr="00B64309" w:rsidRDefault="00E05E84" w:rsidP="00D47BB5"/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251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Дивиденды, приходящиеся на одну акцию (включая налоги)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787EF2" w:rsidRPr="00B64309" w:rsidRDefault="00D47BB5" w:rsidP="00416721">
            <w:pPr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первого типа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417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787EF2" w:rsidRPr="00B64309" w:rsidRDefault="00D47BB5" w:rsidP="00416721">
            <w:pPr>
              <w:jc w:val="center"/>
            </w:pPr>
            <w:r>
              <w:t>1</w:t>
            </w:r>
          </w:p>
        </w:tc>
        <w:tc>
          <w:tcPr>
            <w:tcW w:w="2233" w:type="dxa"/>
          </w:tcPr>
          <w:p w:rsidR="00787EF2" w:rsidRPr="00B64309" w:rsidRDefault="00416721" w:rsidP="00467E91">
            <w:pPr>
              <w:jc w:val="center"/>
            </w:pPr>
            <w:r>
              <w:t>1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418" w:type="dxa"/>
          </w:tcPr>
          <w:p w:rsidR="00416721" w:rsidRDefault="00416721" w:rsidP="00416721">
            <w:pPr>
              <w:jc w:val="center"/>
            </w:pPr>
            <w:r>
              <w:t>2015 год</w:t>
            </w:r>
          </w:p>
        </w:tc>
        <w:tc>
          <w:tcPr>
            <w:tcW w:w="2233" w:type="dxa"/>
          </w:tcPr>
          <w:p w:rsidR="00416721" w:rsidRDefault="00416721" w:rsidP="00467E91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416721" w:rsidRPr="00B64309" w:rsidTr="00FB5990">
        <w:tc>
          <w:tcPr>
            <w:tcW w:w="5104" w:type="dxa"/>
          </w:tcPr>
          <w:p w:rsidR="00416721" w:rsidRDefault="00416721" w:rsidP="00416721">
            <w:r>
              <w:t>Дат</w:t>
            </w:r>
            <w:proofErr w:type="gramStart"/>
            <w:r>
              <w:t>а(</w:t>
            </w:r>
            <w:proofErr w:type="gramEnd"/>
            <w:r>
              <w:t>даты) принятия решений о выплате дивидендов</w:t>
            </w:r>
          </w:p>
        </w:tc>
        <w:tc>
          <w:tcPr>
            <w:tcW w:w="1417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8" w:type="dxa"/>
          </w:tcPr>
          <w:p w:rsidR="00416721" w:rsidRDefault="00772D8E" w:rsidP="00416721">
            <w:pPr>
              <w:jc w:val="center"/>
            </w:pPr>
            <w:r>
              <w:t>29.03.2016</w:t>
            </w:r>
          </w:p>
        </w:tc>
        <w:tc>
          <w:tcPr>
            <w:tcW w:w="2233" w:type="dxa"/>
          </w:tcPr>
          <w:p w:rsidR="00416721" w:rsidRDefault="00772D8E" w:rsidP="00467E91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72D8E" w:rsidRPr="00B64309" w:rsidTr="00FB5990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417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8" w:type="dxa"/>
          </w:tcPr>
          <w:p w:rsidR="00772D8E" w:rsidRDefault="00772D8E" w:rsidP="00416721">
            <w:pPr>
              <w:jc w:val="center"/>
            </w:pPr>
            <w:r>
              <w:t>01.04.16-31.08.16г.</w:t>
            </w:r>
          </w:p>
        </w:tc>
        <w:tc>
          <w:tcPr>
            <w:tcW w:w="2233" w:type="dxa"/>
          </w:tcPr>
          <w:p w:rsidR="00772D8E" w:rsidRDefault="00772D8E" w:rsidP="00467E91">
            <w:pPr>
              <w:jc w:val="center"/>
            </w:pPr>
            <w:proofErr w:type="spellStart"/>
            <w:r>
              <w:t>х</w:t>
            </w:r>
            <w:proofErr w:type="spellEnd"/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тыс. руб.</w:t>
            </w:r>
          </w:p>
        </w:tc>
        <w:tc>
          <w:tcPr>
            <w:tcW w:w="1418" w:type="dxa"/>
          </w:tcPr>
          <w:p w:rsidR="00787EF2" w:rsidRPr="00B64309" w:rsidRDefault="00772D8E" w:rsidP="001D6FD9">
            <w:pPr>
              <w:jc w:val="center"/>
            </w:pPr>
            <w:r>
              <w:t>61</w:t>
            </w:r>
          </w:p>
        </w:tc>
        <w:tc>
          <w:tcPr>
            <w:tcW w:w="2233" w:type="dxa"/>
          </w:tcPr>
          <w:p w:rsidR="00787EF2" w:rsidRPr="00B64309" w:rsidRDefault="00772D8E" w:rsidP="00467E91">
            <w:pPr>
              <w:jc w:val="center"/>
            </w:pPr>
            <w:r>
              <w:t>53</w:t>
            </w:r>
          </w:p>
        </w:tc>
      </w:tr>
      <w:tr w:rsidR="00787EF2" w:rsidRPr="00B64309" w:rsidTr="00FB5990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штук.</w:t>
            </w:r>
          </w:p>
        </w:tc>
        <w:tc>
          <w:tcPr>
            <w:tcW w:w="1418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233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72D8E" w:rsidRPr="00B64309" w:rsidTr="00FB5990">
        <w:tc>
          <w:tcPr>
            <w:tcW w:w="5104" w:type="dxa"/>
          </w:tcPr>
          <w:p w:rsidR="00772D8E" w:rsidRDefault="00772D8E" w:rsidP="00B64309">
            <w:r>
              <w:t xml:space="preserve">Среднесписочная численность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417" w:type="dxa"/>
          </w:tcPr>
          <w:p w:rsidR="00772D8E" w:rsidRDefault="00772D8E" w:rsidP="001D6FD9">
            <w:pPr>
              <w:jc w:val="center"/>
            </w:pPr>
            <w:r>
              <w:t>человек</w:t>
            </w:r>
          </w:p>
        </w:tc>
        <w:tc>
          <w:tcPr>
            <w:tcW w:w="1418" w:type="dxa"/>
          </w:tcPr>
          <w:p w:rsidR="00772D8E" w:rsidRDefault="00772D8E" w:rsidP="001D6FD9">
            <w:pPr>
              <w:jc w:val="center"/>
            </w:pPr>
            <w:r>
              <w:t>718</w:t>
            </w:r>
          </w:p>
        </w:tc>
        <w:tc>
          <w:tcPr>
            <w:tcW w:w="2233" w:type="dxa"/>
          </w:tcPr>
          <w:p w:rsidR="00772D8E" w:rsidRDefault="00772D8E" w:rsidP="00467E91">
            <w:pPr>
              <w:jc w:val="center"/>
            </w:pPr>
            <w:r>
              <w:t>675</w:t>
            </w:r>
          </w:p>
        </w:tc>
      </w:tr>
    </w:tbl>
    <w:p w:rsidR="001D6FD9" w:rsidRDefault="001D6FD9" w:rsidP="007D761B">
      <w:pPr>
        <w:jc w:val="center"/>
      </w:pPr>
    </w:p>
    <w:p w:rsidR="0066221D" w:rsidRDefault="0066221D" w:rsidP="007D761B">
      <w:pPr>
        <w:jc w:val="center"/>
      </w:pPr>
    </w:p>
    <w:p w:rsidR="00772D8E" w:rsidRDefault="00FD15B4" w:rsidP="001D6FD9">
      <w:pPr>
        <w:ind w:firstLine="709"/>
        <w:jc w:val="both"/>
        <w:rPr>
          <w:sz w:val="28"/>
          <w:szCs w:val="28"/>
        </w:rPr>
      </w:pPr>
      <w:r w:rsidRPr="00F9547A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Основные виды продукции или виды д</w:t>
      </w:r>
      <w:r w:rsidR="00F9547A">
        <w:rPr>
          <w:sz w:val="28"/>
          <w:szCs w:val="28"/>
        </w:rPr>
        <w:t>еятельности, по которым получено</w:t>
      </w:r>
      <w:r>
        <w:rPr>
          <w:sz w:val="28"/>
          <w:szCs w:val="28"/>
        </w:rPr>
        <w:t xml:space="preserve"> двадцать и более процентов выручки от реализации товаров, продукции, работ, услуг</w:t>
      </w:r>
      <w:r w:rsidR="00772D8E">
        <w:rPr>
          <w:sz w:val="28"/>
          <w:szCs w:val="28"/>
        </w:rPr>
        <w:t>:</w:t>
      </w:r>
    </w:p>
    <w:p w:rsidR="00772D8E" w:rsidRDefault="00772D8E" w:rsidP="001D6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производство дорожных принадлежностей и аналогичных изделий 64,8%</w:t>
      </w:r>
    </w:p>
    <w:p w:rsidR="00772D8E" w:rsidRDefault="00772D8E" w:rsidP="001D6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розничная торговля кожгалантерейными изделиями и дорожными принадлежностями в специализированных магазинах   29,6%</w:t>
      </w:r>
    </w:p>
    <w:p w:rsidR="00F9547A" w:rsidRDefault="005756FC" w:rsidP="001D6FD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9547A" w:rsidRPr="00F9547A">
        <w:rPr>
          <w:b/>
          <w:sz w:val="28"/>
          <w:szCs w:val="28"/>
        </w:rPr>
        <w:t>.</w:t>
      </w:r>
      <w:r w:rsidR="00F9547A">
        <w:rPr>
          <w:sz w:val="28"/>
          <w:szCs w:val="28"/>
        </w:rPr>
        <w:t xml:space="preserve"> Дата проведения годового общего собрания акционеров - </w:t>
      </w:r>
      <w:r w:rsidR="00772D8E">
        <w:rPr>
          <w:b/>
          <w:sz w:val="28"/>
          <w:szCs w:val="28"/>
        </w:rPr>
        <w:t>30</w:t>
      </w:r>
      <w:r w:rsidR="00726B18">
        <w:rPr>
          <w:b/>
          <w:sz w:val="28"/>
          <w:szCs w:val="28"/>
        </w:rPr>
        <w:t>.03.201</w:t>
      </w:r>
      <w:r w:rsidR="00772D8E">
        <w:rPr>
          <w:b/>
          <w:sz w:val="28"/>
          <w:szCs w:val="28"/>
        </w:rPr>
        <w:t>7</w:t>
      </w:r>
    </w:p>
    <w:p w:rsidR="00F9547A" w:rsidRDefault="005756FC" w:rsidP="001D6FD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13</w:t>
      </w:r>
      <w:r w:rsidR="00A410B9">
        <w:rPr>
          <w:b/>
          <w:sz w:val="28"/>
          <w:szCs w:val="28"/>
        </w:rPr>
        <w:t>.</w:t>
      </w:r>
      <w:r w:rsidR="00AF5722">
        <w:rPr>
          <w:b/>
          <w:sz w:val="28"/>
          <w:szCs w:val="28"/>
        </w:rPr>
        <w:t xml:space="preserve"> </w:t>
      </w:r>
      <w:r w:rsidR="00237DA3">
        <w:rPr>
          <w:sz w:val="28"/>
          <w:szCs w:val="28"/>
        </w:rPr>
        <w:t>Кодекс</w:t>
      </w:r>
      <w:r w:rsidR="00AF5722">
        <w:rPr>
          <w:sz w:val="28"/>
          <w:szCs w:val="28"/>
        </w:rPr>
        <w:t xml:space="preserve"> корпоративного поведения</w:t>
      </w:r>
      <w:r w:rsidR="00237DA3">
        <w:rPr>
          <w:sz w:val="28"/>
          <w:szCs w:val="28"/>
        </w:rPr>
        <w:t xml:space="preserve"> ОАО «</w:t>
      </w:r>
      <w:proofErr w:type="spellStart"/>
      <w:r w:rsidR="00237DA3">
        <w:rPr>
          <w:sz w:val="28"/>
          <w:szCs w:val="28"/>
        </w:rPr>
        <w:t>Галантэя</w:t>
      </w:r>
      <w:proofErr w:type="spellEnd"/>
      <w:r w:rsidR="00237DA3">
        <w:rPr>
          <w:sz w:val="28"/>
          <w:szCs w:val="28"/>
        </w:rPr>
        <w:t>»</w:t>
      </w:r>
      <w:bookmarkStart w:id="0" w:name="_GoBack"/>
      <w:bookmarkEnd w:id="0"/>
      <w:r w:rsidR="00237DA3">
        <w:rPr>
          <w:sz w:val="28"/>
          <w:szCs w:val="28"/>
        </w:rPr>
        <w:t xml:space="preserve"> утвержден решением общего годового собрания акционеров (Протокол №21 от 27.03.2015г.)</w:t>
      </w:r>
      <w:r w:rsidR="00AF5722" w:rsidRPr="00E05E84">
        <w:rPr>
          <w:sz w:val="28"/>
          <w:szCs w:val="28"/>
        </w:rPr>
        <w:t>.</w:t>
      </w:r>
    </w:p>
    <w:p w:rsidR="005756FC" w:rsidRPr="005756FC" w:rsidRDefault="005756FC" w:rsidP="001D6FD9">
      <w:pPr>
        <w:ind w:firstLine="709"/>
        <w:jc w:val="both"/>
        <w:rPr>
          <w:sz w:val="28"/>
          <w:szCs w:val="28"/>
        </w:rPr>
      </w:pPr>
      <w:r w:rsidRPr="005756FC">
        <w:rPr>
          <w:b/>
          <w:sz w:val="28"/>
          <w:szCs w:val="28"/>
        </w:rPr>
        <w:t xml:space="preserve">14. </w:t>
      </w:r>
      <w:r>
        <w:rPr>
          <w:sz w:val="28"/>
          <w:szCs w:val="28"/>
        </w:rPr>
        <w:t xml:space="preserve">Адрес официального сайта в глобальной компьютерной сети Интернет: </w:t>
      </w:r>
      <w:hyperlink r:id="rId6" w:history="1">
        <w:r w:rsidRPr="00281030">
          <w:rPr>
            <w:rStyle w:val="a7"/>
            <w:sz w:val="28"/>
            <w:szCs w:val="28"/>
            <w:lang w:val="en-US"/>
          </w:rPr>
          <w:t>www</w:t>
        </w:r>
        <w:r w:rsidRPr="00281030">
          <w:rPr>
            <w:rStyle w:val="a7"/>
            <w:sz w:val="28"/>
            <w:szCs w:val="28"/>
          </w:rPr>
          <w:t>.</w:t>
        </w:r>
        <w:proofErr w:type="spellStart"/>
        <w:r w:rsidRPr="00281030">
          <w:rPr>
            <w:rStyle w:val="a7"/>
            <w:sz w:val="28"/>
            <w:szCs w:val="28"/>
            <w:lang w:val="en-US"/>
          </w:rPr>
          <w:t>galanteya</w:t>
        </w:r>
        <w:proofErr w:type="spellEnd"/>
        <w:r w:rsidRPr="00281030">
          <w:rPr>
            <w:rStyle w:val="a7"/>
            <w:sz w:val="28"/>
            <w:szCs w:val="28"/>
          </w:rPr>
          <w:t>.</w:t>
        </w:r>
        <w:r w:rsidRPr="00281030">
          <w:rPr>
            <w:rStyle w:val="a7"/>
            <w:sz w:val="28"/>
            <w:szCs w:val="28"/>
            <w:lang w:val="en-US"/>
          </w:rPr>
          <w:t>by</w:t>
        </w:r>
      </w:hyperlink>
    </w:p>
    <w:p w:rsidR="007D7C1C" w:rsidRDefault="00CB6622" w:rsidP="001D6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отчетности за 2016 год подтверждены аудиторским заключением </w:t>
      </w:r>
      <w:r w:rsidR="007D7C1C">
        <w:rPr>
          <w:sz w:val="28"/>
          <w:szCs w:val="28"/>
        </w:rPr>
        <w:t>ЗАО «</w:t>
      </w:r>
      <w:proofErr w:type="spellStart"/>
      <w:r w:rsidR="007D7C1C">
        <w:rPr>
          <w:sz w:val="28"/>
          <w:szCs w:val="28"/>
        </w:rPr>
        <w:t>АудитКонсульт</w:t>
      </w:r>
      <w:proofErr w:type="spellEnd"/>
      <w:r w:rsidR="007D7C1C">
        <w:rPr>
          <w:sz w:val="28"/>
          <w:szCs w:val="28"/>
        </w:rPr>
        <w:t xml:space="preserve">». </w:t>
      </w:r>
    </w:p>
    <w:p w:rsidR="005756FC" w:rsidRPr="00782069" w:rsidRDefault="007D7C1C" w:rsidP="001D6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Аудиторское мнение: бухгалтерская отчетность ОАО «</w:t>
      </w:r>
      <w:proofErr w:type="spellStart"/>
      <w:r>
        <w:rPr>
          <w:sz w:val="28"/>
          <w:szCs w:val="28"/>
        </w:rPr>
        <w:t>Галантэя</w:t>
      </w:r>
      <w:proofErr w:type="spellEnd"/>
      <w:r>
        <w:rPr>
          <w:sz w:val="28"/>
          <w:szCs w:val="28"/>
        </w:rPr>
        <w:t>»</w:t>
      </w:r>
      <w:r w:rsidR="000A1773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 достоверно во всех существенных аспектах его финансовое положение на 31.12.2016 года, а также финансовые результаты деятельности и изменения финансового положения ОАО «</w:t>
      </w:r>
      <w:proofErr w:type="spellStart"/>
      <w:r>
        <w:rPr>
          <w:sz w:val="28"/>
          <w:szCs w:val="28"/>
        </w:rPr>
        <w:t>Галантэя</w:t>
      </w:r>
      <w:proofErr w:type="spellEnd"/>
      <w:r>
        <w:rPr>
          <w:sz w:val="28"/>
          <w:szCs w:val="28"/>
        </w:rPr>
        <w:t xml:space="preserve">» за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закончившийся на указанную дату, в соответствии с  требованиями законодательства Республики Беларусь. </w:t>
      </w:r>
      <w:r w:rsidR="00CB6622">
        <w:rPr>
          <w:sz w:val="28"/>
          <w:szCs w:val="28"/>
        </w:rPr>
        <w:t xml:space="preserve"> </w:t>
      </w:r>
    </w:p>
    <w:p w:rsidR="00F9547A" w:rsidRDefault="00F9547A" w:rsidP="001D6FD9">
      <w:pPr>
        <w:ind w:firstLine="709"/>
        <w:jc w:val="both"/>
        <w:rPr>
          <w:b/>
          <w:sz w:val="28"/>
          <w:szCs w:val="28"/>
        </w:rPr>
      </w:pPr>
    </w:p>
    <w:p w:rsidR="00F9547A" w:rsidRDefault="00F9547A" w:rsidP="001D6FD9">
      <w:pPr>
        <w:ind w:firstLine="709"/>
        <w:jc w:val="both"/>
        <w:rPr>
          <w:sz w:val="28"/>
          <w:szCs w:val="28"/>
        </w:rPr>
      </w:pPr>
    </w:p>
    <w:p w:rsidR="00FD15B4" w:rsidRDefault="001418DF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Директор</w:t>
      </w:r>
      <w:r>
        <w:rPr>
          <w:sz w:val="28"/>
          <w:szCs w:val="28"/>
        </w:rPr>
        <w:tab/>
        <w:t>А.А.</w:t>
      </w:r>
      <w:r w:rsidR="00FD15B4">
        <w:rPr>
          <w:sz w:val="28"/>
          <w:szCs w:val="28"/>
        </w:rPr>
        <w:t xml:space="preserve"> </w:t>
      </w:r>
      <w:proofErr w:type="spellStart"/>
      <w:r w:rsidR="00FD15B4">
        <w:rPr>
          <w:sz w:val="28"/>
          <w:szCs w:val="28"/>
        </w:rPr>
        <w:t>Набздоров</w:t>
      </w:r>
      <w:proofErr w:type="spellEnd"/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0A177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</w:t>
      </w:r>
      <w:r w:rsidR="00726B18">
        <w:rPr>
          <w:sz w:val="28"/>
          <w:szCs w:val="28"/>
        </w:rPr>
        <w:t>О.Г. Ратькова</w:t>
      </w:r>
    </w:p>
    <w:sectPr w:rsidR="00FD15B4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BE"/>
    <w:rsid w:val="000868C6"/>
    <w:rsid w:val="000A1773"/>
    <w:rsid w:val="000F676B"/>
    <w:rsid w:val="00126140"/>
    <w:rsid w:val="001368BA"/>
    <w:rsid w:val="001418DF"/>
    <w:rsid w:val="00167CBE"/>
    <w:rsid w:val="00177C35"/>
    <w:rsid w:val="00181AD3"/>
    <w:rsid w:val="001B40F3"/>
    <w:rsid w:val="001D31E7"/>
    <w:rsid w:val="001D6FD9"/>
    <w:rsid w:val="0021373E"/>
    <w:rsid w:val="00237DA3"/>
    <w:rsid w:val="00245BF3"/>
    <w:rsid w:val="0027330B"/>
    <w:rsid w:val="002D2D20"/>
    <w:rsid w:val="00302234"/>
    <w:rsid w:val="00325F90"/>
    <w:rsid w:val="00343A76"/>
    <w:rsid w:val="00377E05"/>
    <w:rsid w:val="003A56AA"/>
    <w:rsid w:val="003A6588"/>
    <w:rsid w:val="003E60BB"/>
    <w:rsid w:val="003F0C6F"/>
    <w:rsid w:val="00413449"/>
    <w:rsid w:val="00416721"/>
    <w:rsid w:val="00467E91"/>
    <w:rsid w:val="005059DC"/>
    <w:rsid w:val="00511C9E"/>
    <w:rsid w:val="00525AA4"/>
    <w:rsid w:val="005756FC"/>
    <w:rsid w:val="00581FC4"/>
    <w:rsid w:val="005979CC"/>
    <w:rsid w:val="005D66BF"/>
    <w:rsid w:val="00600B84"/>
    <w:rsid w:val="0066221D"/>
    <w:rsid w:val="00684093"/>
    <w:rsid w:val="00685926"/>
    <w:rsid w:val="006E299B"/>
    <w:rsid w:val="00723B4B"/>
    <w:rsid w:val="00726B18"/>
    <w:rsid w:val="00747ACD"/>
    <w:rsid w:val="00772D8E"/>
    <w:rsid w:val="00782069"/>
    <w:rsid w:val="00787EF2"/>
    <w:rsid w:val="007A2030"/>
    <w:rsid w:val="007D761B"/>
    <w:rsid w:val="007D7C1C"/>
    <w:rsid w:val="00811D86"/>
    <w:rsid w:val="008256B1"/>
    <w:rsid w:val="00841973"/>
    <w:rsid w:val="00890C10"/>
    <w:rsid w:val="00904C24"/>
    <w:rsid w:val="009E35BB"/>
    <w:rsid w:val="00A22F21"/>
    <w:rsid w:val="00A32A8D"/>
    <w:rsid w:val="00A410B9"/>
    <w:rsid w:val="00A4381C"/>
    <w:rsid w:val="00A5585A"/>
    <w:rsid w:val="00A747FA"/>
    <w:rsid w:val="00A87999"/>
    <w:rsid w:val="00A87C4C"/>
    <w:rsid w:val="00AB4E73"/>
    <w:rsid w:val="00AC7D51"/>
    <w:rsid w:val="00AF5722"/>
    <w:rsid w:val="00B45DAA"/>
    <w:rsid w:val="00B6199B"/>
    <w:rsid w:val="00B64309"/>
    <w:rsid w:val="00B860C3"/>
    <w:rsid w:val="00B910B5"/>
    <w:rsid w:val="00BB492A"/>
    <w:rsid w:val="00BD2493"/>
    <w:rsid w:val="00C04D84"/>
    <w:rsid w:val="00C7740D"/>
    <w:rsid w:val="00CB6622"/>
    <w:rsid w:val="00CF5546"/>
    <w:rsid w:val="00D26CF0"/>
    <w:rsid w:val="00D47BB5"/>
    <w:rsid w:val="00D50208"/>
    <w:rsid w:val="00D52125"/>
    <w:rsid w:val="00D53215"/>
    <w:rsid w:val="00D67357"/>
    <w:rsid w:val="00D858FD"/>
    <w:rsid w:val="00D870EA"/>
    <w:rsid w:val="00D918F6"/>
    <w:rsid w:val="00DC4E53"/>
    <w:rsid w:val="00E016A3"/>
    <w:rsid w:val="00E05E84"/>
    <w:rsid w:val="00E2481C"/>
    <w:rsid w:val="00E34E70"/>
    <w:rsid w:val="00E97092"/>
    <w:rsid w:val="00EF4D18"/>
    <w:rsid w:val="00EF6375"/>
    <w:rsid w:val="00F344B8"/>
    <w:rsid w:val="00F542E6"/>
    <w:rsid w:val="00F54FA6"/>
    <w:rsid w:val="00F55660"/>
    <w:rsid w:val="00F75900"/>
    <w:rsid w:val="00F833B5"/>
    <w:rsid w:val="00F9547A"/>
    <w:rsid w:val="00FB5990"/>
    <w:rsid w:val="00FD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lanteya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DE13-400E-4D8E-B727-D510EC15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bugalter4</cp:lastModifiedBy>
  <cp:revision>39</cp:revision>
  <cp:lastPrinted>2017-04-20T06:30:00Z</cp:lastPrinted>
  <dcterms:created xsi:type="dcterms:W3CDTF">2015-03-12T08:01:00Z</dcterms:created>
  <dcterms:modified xsi:type="dcterms:W3CDTF">2017-04-20T12:47:00Z</dcterms:modified>
</cp:coreProperties>
</file>